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5" w:rsidRPr="00490312" w:rsidRDefault="00490312" w:rsidP="00490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12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490312" w:rsidRPr="00490312" w:rsidRDefault="00490312" w:rsidP="00490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>Для участия в конкурсном отборе участники конкурсного отбора в сроки, указанные в объявлении о проведении конкурсного отбора, подают в Департамент следующие документы:</w:t>
      </w: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>1) заявку на участие в конкурсном отборе по предоставлению гранта на реализацию проектов в сфере развития внутреннего туризма по форме согласно приложению 1 к настоящему Порядку;</w:t>
      </w: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>2) анкету участника конкурсного отбора по предоставлению гранта на реализацию проектов в сфере развития внутреннего туризма (далее – Анкета) по форме согласно приложению 2 к настоящему Порядку;</w:t>
      </w:r>
    </w:p>
    <w:p w:rsidR="00490312" w:rsidRPr="00490312" w:rsidRDefault="00490312" w:rsidP="004903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>3) бюджет проекта по форме, установленной приложением 3 к настоящему Порядку;</w:t>
      </w:r>
    </w:p>
    <w:p w:rsidR="00490312" w:rsidRPr="00490312" w:rsidRDefault="00490312" w:rsidP="004903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 xml:space="preserve">4) выписку из Единого государственного реестра юридических лиц, заверенную в установленном порядке (предоставляется некоммерческой организацией самостоятельно, в случае </w:t>
      </w:r>
      <w:proofErr w:type="spellStart"/>
      <w:r w:rsidRPr="0049031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90312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организацией, запрашивается Департаментом в порядке межведомственного взаимодействия);</w:t>
      </w: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 xml:space="preserve">5) справку, подписанную руководителем (иным уполномоченным лицом), главным бухгалтером (при наличии) или иным должностным лицом, на которое возлагается ведение бухгалтерского учета, об отсутствии у некоммерческой организации по состоянию на первое число месяца, предшествующего месяцу подачи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(предоставляется некоммерческой организацией самостоятельно, в случае </w:t>
      </w:r>
      <w:proofErr w:type="spellStart"/>
      <w:r w:rsidRPr="0049031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90312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организацией, запрашивается Департаментом в порядке межведомственного взаимодействия);</w:t>
      </w: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 xml:space="preserve">6) справку, подписанную руководителем некоммерческой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подтверждающая отсутствие у некоммерческой организации по состоянию на первое число месяца, предшествующего месяцу подачи заявки, просроченной задолженности по возврату в окружной бюджет гранта, бюджетных инвестиций, предоставленных, в том числе в соответствии с иными правовыми актами, и иной просроченной задолженности перед окружным бюджетом </w:t>
      </w:r>
      <w:r w:rsidRPr="004903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(в произвольной форме, оформленное на официальном бланке юридического лица)</w:t>
      </w:r>
      <w:r w:rsidRPr="00490312">
        <w:rPr>
          <w:rFonts w:ascii="Times New Roman" w:hAnsi="Times New Roman" w:cs="Times New Roman"/>
          <w:sz w:val="28"/>
          <w:szCs w:val="28"/>
        </w:rPr>
        <w:t>;</w:t>
      </w: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 xml:space="preserve">7) справку, подписанную руководителем некоммерческой организации (иным уполномоченным лицом), главным бухгалтером (при </w:t>
      </w:r>
      <w:r w:rsidRPr="00490312">
        <w:rPr>
          <w:rFonts w:ascii="Times New Roman" w:hAnsi="Times New Roman" w:cs="Times New Roman"/>
          <w:sz w:val="28"/>
          <w:szCs w:val="28"/>
        </w:rPr>
        <w:lastRenderedPageBreak/>
        <w:t xml:space="preserve">наличии) или иным должностным лицом, на которое возлагается ведение бухгалтерского учета, подтверждающую, что некоммерческая организация по состоянию на первое число месяца, предшествующего месяцу подачи заявки, не находится в процессе ликвидации, реорганизации,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 </w:t>
      </w:r>
      <w:r w:rsidRPr="004903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(в произвольной форме, оформленное на официальном бланке юридического лица)</w:t>
      </w:r>
      <w:r w:rsidRPr="00490312">
        <w:rPr>
          <w:rFonts w:ascii="Times New Roman" w:hAnsi="Times New Roman" w:cs="Times New Roman"/>
          <w:sz w:val="28"/>
          <w:szCs w:val="28"/>
        </w:rPr>
        <w:t>;</w:t>
      </w: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 xml:space="preserve">8) справку, подписанную руководителем некоммерческой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</w:t>
      </w:r>
      <w:r w:rsidRPr="004903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(в произвольной форме, оформленное на официальном бланке юридического лица)</w:t>
      </w:r>
      <w:r w:rsidRPr="00490312">
        <w:rPr>
          <w:rFonts w:ascii="Times New Roman" w:hAnsi="Times New Roman" w:cs="Times New Roman"/>
          <w:sz w:val="28"/>
          <w:szCs w:val="28"/>
        </w:rPr>
        <w:t>;</w:t>
      </w:r>
    </w:p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 xml:space="preserve">9) согласие на осуществление Департаментом и уполномоченными органами государственного финансового контроля проверок соблюдения некоммерческой организацией, целей, условий и порядка предоставления гранта </w:t>
      </w:r>
      <w:r w:rsidRPr="004903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(в произвольной форме, оформленное на официальном бланке юридического лица)</w:t>
      </w:r>
      <w:r w:rsidRPr="00490312">
        <w:rPr>
          <w:rFonts w:ascii="Times New Roman" w:hAnsi="Times New Roman" w:cs="Times New Roman"/>
          <w:sz w:val="28"/>
          <w:szCs w:val="28"/>
        </w:rPr>
        <w:t>;</w:t>
      </w:r>
    </w:p>
    <w:p w:rsidR="00490312" w:rsidRPr="00490312" w:rsidRDefault="00490312" w:rsidP="0049031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 w:rsidRPr="00490312">
        <w:rPr>
          <w:rFonts w:ascii="Times New Roman" w:hAnsi="Times New Roman" w:cs="Times New Roman"/>
          <w:sz w:val="28"/>
          <w:szCs w:val="28"/>
        </w:rPr>
        <w:t xml:space="preserve">10) обязательство некоммерческой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</w:t>
      </w:r>
      <w:r w:rsidRPr="004903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(в произвольной форме, оформленное на официальном бланке юридического лица)</w:t>
      </w:r>
      <w:r w:rsidRPr="00490312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490312" w:rsidRPr="00490312" w:rsidRDefault="00490312" w:rsidP="00490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312">
        <w:rPr>
          <w:rFonts w:ascii="Times New Roman" w:hAnsi="Times New Roman" w:cs="Times New Roman"/>
          <w:sz w:val="28"/>
          <w:szCs w:val="28"/>
        </w:rPr>
        <w:t xml:space="preserve">11) согласие 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</w:t>
      </w:r>
      <w:r w:rsidRPr="00490312">
        <w:rPr>
          <w:rFonts w:ascii="Times New Roman" w:hAnsi="Times New Roman" w:cs="Times New Roman"/>
          <w:sz w:val="28"/>
          <w:szCs w:val="28"/>
        </w:rPr>
        <w:lastRenderedPageBreak/>
        <w:t xml:space="preserve">отбора, связанной с участием в конкурсном отборе </w:t>
      </w:r>
      <w:r w:rsidRPr="004903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(в произвольной форме, оформленное на официальном бланке юридического лица)</w:t>
      </w:r>
      <w:r w:rsidRPr="0049031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90312" w:rsidRPr="00490312" w:rsidRDefault="00490312" w:rsidP="004903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0312" w:rsidRPr="004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2"/>
    <w:rsid w:val="00490312"/>
    <w:rsid w:val="00A60920"/>
    <w:rsid w:val="00C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03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490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490312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4903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03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490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490312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4903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Ященко Оксана Евгеньевна</cp:lastModifiedBy>
  <cp:revision>1</cp:revision>
  <dcterms:created xsi:type="dcterms:W3CDTF">2022-02-07T06:10:00Z</dcterms:created>
  <dcterms:modified xsi:type="dcterms:W3CDTF">2022-02-07T06:12:00Z</dcterms:modified>
</cp:coreProperties>
</file>